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center"/>
        <w:tblLayout w:type="fixed"/>
      </w:tblPr>
      <w:tblGrid>
        <w:gridCol w:w="466"/>
        <w:gridCol w:w="1531"/>
        <w:gridCol w:w="5957"/>
        <w:gridCol w:w="5952"/>
        <w:gridCol w:w="917"/>
      </w:tblGrid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(не 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Кол-во часов</w:t>
            </w:r>
          </w:p>
        </w:tc>
      </w:tr>
      <w:tr>
        <w:trPr>
          <w:trHeight w:val="422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Сентябрь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 сентября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1. Вводный урок «Моя Россия —мои горизонты» (обзор отраслей экономического развития РФ — счастье в труде)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сентября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2. Тематический профориентационный урок «Открой своё будущее» (введение в профориентацию)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 сентября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3. Профориентационная диагностика № 1 «Мой профиль» и разбор результатов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3. Профориентационная диагностика № 1 «Мои профсреды» и разбор результатов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 сентября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379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Октябрь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 октября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14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 октября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6. Профориентационное занятие «Россия в деле» (часть 1)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(на выбор: импортозамещение, авиастроение, судовождение, судостроение, лесная промышленность)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6. Профориентационная диагностика № 2 «Мои ориентиры» и разбор результатов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 октября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 октября 2023 г.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66"/>
        <w:gridCol w:w="1531"/>
        <w:gridCol w:w="5957"/>
        <w:gridCol w:w="5952"/>
        <w:gridCol w:w="917"/>
      </w:tblGrid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(не 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Кол-во часов</w:t>
            </w:r>
          </w:p>
        </w:tc>
      </w:tr>
      <w:tr>
        <w:trPr>
          <w:trHeight w:val="422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Ноябрь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ноября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 ноября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 ноября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11. Профориентационное занятие «Россия в деле» (часть 2)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(на выбор: медицина, реабилитация, генетика)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11. Профориентационная диагностика № 3 «Мои таланты» и разбор результатов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 ноября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 ноября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 конструктор, электромонтер и др.)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374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Декабрь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 декабря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декабря 2023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 декабря 2023 г.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16. Профориентационное занятие-рефлексия «Моё будущее —моя страна»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66"/>
        <w:gridCol w:w="1531"/>
        <w:gridCol w:w="5957"/>
        <w:gridCol w:w="5952"/>
        <w:gridCol w:w="917"/>
      </w:tblGrid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(не 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Кол-во часов</w:t>
            </w:r>
          </w:p>
        </w:tc>
      </w:tr>
      <w:tr>
        <w:trPr>
          <w:trHeight w:val="422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Январь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 января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17. 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 января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 января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379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Февраль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февраля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 февраля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21. 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 февраля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февраля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23. Профориентационное занятие «Россия креативная: узнаю творческие профессии» (сфера культуры и искусства)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91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 февраля 2024 г.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466"/>
        <w:gridCol w:w="1531"/>
        <w:gridCol w:w="5957"/>
        <w:gridCol w:w="5952"/>
        <w:gridCol w:w="917"/>
      </w:tblGrid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(не 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13CE75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Кол-во часов</w:t>
            </w:r>
          </w:p>
        </w:tc>
      </w:tr>
      <w:tr>
        <w:trPr>
          <w:trHeight w:val="422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Март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 марта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25. Профориентационное занятие «Один день в профессии» (часть 1) (учитель, актер, эколог)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марта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26. Профориентационное занятие «Один день в профессии» (часть 2) (пожарный, ветеринар, повар)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 марта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 марта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379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Апрель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 апреля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29. 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 апреля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30. 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 апреля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31. 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 апреля 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32. 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379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5B9C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Май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мая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г.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33. 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 мая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2024 г.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Тема 34. Профориентационное занятие «Моё будущее —моя страна»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sectPr>
      <w:headerReference w:type="default" r:id="rId5"/>
      <w:footnotePr>
        <w:pos w:val="pageBottom"/>
        <w:numFmt w:val="decimal"/>
        <w:numRestart w:val="continuous"/>
      </w:footnotePr>
      <w:pgSz w:w="15600" w:h="10800" w:orient="landscape"/>
      <w:pgMar w:top="1478" w:left="446" w:right="331" w:bottom="475" w:header="0" w:footer="4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509270</wp:posOffset>
              </wp:positionH>
              <wp:positionV relativeFrom="page">
                <wp:posOffset>121920</wp:posOffset>
              </wp:positionV>
              <wp:extent cx="624840" cy="62484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24840" cy="6248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628015" cy="628015"/>
                                <wp:docPr id="2" name="Picutre 2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628015" cy="62801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0.100000000000001pt;margin-top:9.5999999999999996pt;width:49.200000000000003pt;height:49.200000000000003pt;z-index:-18874406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628015" cy="628015"/>
                          <wp:docPr id="4" name="Picutre 4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628015" cy="62801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1746250</wp:posOffset>
              </wp:positionH>
              <wp:positionV relativeFrom="page">
                <wp:posOffset>255905</wp:posOffset>
              </wp:positionV>
              <wp:extent cx="7574280" cy="37465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574280" cy="374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ru-RU" w:eastAsia="ru-RU" w:bidi="ru-RU"/>
                            </w:rPr>
                            <w:t>Календарно-тематическое планирование по программе курса внеурочной деятельности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ru-RU" w:eastAsia="ru-RU" w:bidi="ru-RU"/>
                            </w:rPr>
                            <w:t>«Россия —мои горизонты» 2023/2024 уч. год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137.5pt;margin-top:20.149999999999999pt;width:596.39999999999998pt;height:29.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ru-RU" w:eastAsia="ru-RU" w:bidi="ru-RU"/>
                      </w:rPr>
                      <w:t>Календарно-тематическое планирование по программе курса внеурочной деятельности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ru-RU" w:eastAsia="ru-RU" w:bidi="ru-RU"/>
                      </w:rPr>
                      <w:t>«Россия —мои горизонты» 2023/2024 уч.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FFFFFF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faelgar</dc:creator>
  <cp:keywords/>
</cp:coreProperties>
</file>